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DB" w:rsidRPr="000B71DB" w:rsidRDefault="000B71DB" w:rsidP="000B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DB">
        <w:rPr>
          <w:rFonts w:ascii="Times New Roman" w:hAnsi="Times New Roman" w:cs="Times New Roman"/>
          <w:b/>
          <w:sz w:val="24"/>
          <w:szCs w:val="24"/>
        </w:rPr>
        <w:t>Súhlas so spracúvaním osobných údajov</w:t>
      </w:r>
    </w:p>
    <w:p w:rsidR="000B71DB" w:rsidRPr="000B71DB" w:rsidRDefault="000B71DB" w:rsidP="000B71DB">
      <w:pPr>
        <w:rPr>
          <w:rFonts w:ascii="Times New Roman" w:hAnsi="Times New Roman" w:cs="Times New Roman"/>
        </w:rPr>
      </w:pPr>
      <w:r w:rsidRPr="000B71DB">
        <w:rPr>
          <w:rFonts w:ascii="Times New Roman" w:hAnsi="Times New Roman" w:cs="Times New Roman"/>
        </w:rPr>
        <w:t>Súhlas so spracovaním osobných údajov v zmysle čl. 6 ods. 1 písm</w:t>
      </w:r>
      <w:r>
        <w:rPr>
          <w:rFonts w:ascii="Times New Roman" w:hAnsi="Times New Roman" w:cs="Times New Roman"/>
        </w:rPr>
        <w:t>. a) Nariadenia EP a Rady EÚ č.</w:t>
      </w:r>
      <w:r w:rsidRPr="000B71DB">
        <w:rPr>
          <w:rFonts w:ascii="Times New Roman" w:hAnsi="Times New Roman" w:cs="Times New Roman"/>
        </w:rPr>
        <w:t>2016/679 o ochrane fyzických osôb pri spracúvaní osobných údajov a o voľnom</w:t>
      </w:r>
      <w:r>
        <w:rPr>
          <w:rFonts w:ascii="Times New Roman" w:hAnsi="Times New Roman" w:cs="Times New Roman"/>
        </w:rPr>
        <w:t xml:space="preserve"> pohybe takýchto </w:t>
      </w:r>
      <w:r w:rsidRPr="000B71DB">
        <w:rPr>
          <w:rFonts w:ascii="Times New Roman" w:hAnsi="Times New Roman" w:cs="Times New Roman"/>
        </w:rPr>
        <w:t>údajov, ktorým sa zrušuje smernica 95/46/ES (všeobec</w:t>
      </w:r>
      <w:r>
        <w:rPr>
          <w:rFonts w:ascii="Times New Roman" w:hAnsi="Times New Roman" w:cs="Times New Roman"/>
        </w:rPr>
        <w:t>né nariadenie o ochrane údajov)</w:t>
      </w:r>
      <w:r>
        <w:rPr>
          <w:rFonts w:ascii="Times New Roman" w:hAnsi="Times New Roman" w:cs="Times New Roman"/>
        </w:rPr>
        <w:br/>
      </w:r>
      <w:r w:rsidRPr="000B71DB">
        <w:rPr>
          <w:rFonts w:ascii="Times New Roman" w:hAnsi="Times New Roman" w:cs="Times New Roman"/>
        </w:rPr>
        <w:t>________________________________________________________________________________</w:t>
      </w:r>
    </w:p>
    <w:p w:rsidR="000B71DB" w:rsidRPr="000B71DB" w:rsidRDefault="000B71DB" w:rsidP="000B71DB">
      <w:pPr>
        <w:rPr>
          <w:rFonts w:ascii="Times New Roman" w:hAnsi="Times New Roman" w:cs="Times New Roman"/>
          <w:b/>
        </w:rPr>
      </w:pPr>
      <w:r w:rsidRPr="000B71DB">
        <w:rPr>
          <w:rFonts w:ascii="Times New Roman" w:hAnsi="Times New Roman" w:cs="Times New Roman"/>
          <w:b/>
        </w:rPr>
        <w:t>meno a priezvisko:</w:t>
      </w:r>
    </w:p>
    <w:p w:rsidR="000B71DB" w:rsidRPr="000B71DB" w:rsidRDefault="000B71DB" w:rsidP="000B71DB">
      <w:pPr>
        <w:rPr>
          <w:rFonts w:ascii="Times New Roman" w:hAnsi="Times New Roman" w:cs="Times New Roman"/>
          <w:b/>
        </w:rPr>
      </w:pPr>
      <w:r w:rsidRPr="000B71DB">
        <w:rPr>
          <w:rFonts w:ascii="Times New Roman" w:hAnsi="Times New Roman" w:cs="Times New Roman"/>
          <w:b/>
        </w:rPr>
        <w:t>adresa trvalého pobytu:</w:t>
      </w:r>
    </w:p>
    <w:p w:rsidR="000B71DB" w:rsidRPr="000B71DB" w:rsidRDefault="000B71DB" w:rsidP="000B71DB">
      <w:pPr>
        <w:rPr>
          <w:rFonts w:ascii="Times New Roman" w:hAnsi="Times New Roman" w:cs="Times New Roman"/>
        </w:rPr>
      </w:pPr>
    </w:p>
    <w:p w:rsidR="000B71DB" w:rsidRPr="000B71DB" w:rsidRDefault="000B71DB" w:rsidP="000B71DB">
      <w:pPr>
        <w:rPr>
          <w:rFonts w:ascii="Times New Roman" w:hAnsi="Times New Roman" w:cs="Times New Roman"/>
        </w:rPr>
      </w:pPr>
      <w:r w:rsidRPr="000B71DB">
        <w:rPr>
          <w:rFonts w:ascii="Times New Roman" w:hAnsi="Times New Roman" w:cs="Times New Roman"/>
        </w:rPr>
        <w:t xml:space="preserve"> Dole podpísaná</w:t>
      </w:r>
      <w:r w:rsidR="0048032B">
        <w:rPr>
          <w:rFonts w:ascii="Times New Roman" w:hAnsi="Times New Roman" w:cs="Times New Roman"/>
        </w:rPr>
        <w:t xml:space="preserve"> </w:t>
      </w:r>
      <w:r w:rsidRPr="000B71DB">
        <w:rPr>
          <w:rFonts w:ascii="Times New Roman" w:hAnsi="Times New Roman" w:cs="Times New Roman"/>
        </w:rPr>
        <w:t>/</w:t>
      </w:r>
      <w:r w:rsidR="0048032B">
        <w:rPr>
          <w:rFonts w:ascii="Times New Roman" w:hAnsi="Times New Roman" w:cs="Times New Roman"/>
        </w:rPr>
        <w:t xml:space="preserve"> </w:t>
      </w:r>
      <w:r w:rsidRPr="000B71DB">
        <w:rPr>
          <w:rFonts w:ascii="Times New Roman" w:hAnsi="Times New Roman" w:cs="Times New Roman"/>
        </w:rPr>
        <w:t>podpísaný 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0B71DB">
        <w:rPr>
          <w:rFonts w:ascii="Times New Roman" w:hAnsi="Times New Roman" w:cs="Times New Roman"/>
        </w:rPr>
        <w:t xml:space="preserve"> udeľujem týmto súhlas</w:t>
      </w:r>
    </w:p>
    <w:p w:rsidR="000B71DB" w:rsidRPr="000B71DB" w:rsidRDefault="000B71DB" w:rsidP="000B71DB">
      <w:pPr>
        <w:rPr>
          <w:rFonts w:ascii="Times New Roman" w:hAnsi="Times New Roman" w:cs="Times New Roman"/>
        </w:rPr>
      </w:pPr>
      <w:r w:rsidRPr="000B71DB">
        <w:rPr>
          <w:rFonts w:ascii="Times New Roman" w:hAnsi="Times New Roman" w:cs="Times New Roman"/>
        </w:rPr>
        <w:t>so spracúvaním mojich osobných údajov uvedených v žiadosti o úča</w:t>
      </w:r>
      <w:r w:rsidR="0048032B">
        <w:rPr>
          <w:rFonts w:ascii="Times New Roman" w:hAnsi="Times New Roman" w:cs="Times New Roman"/>
        </w:rPr>
        <w:t xml:space="preserve">sť na voľbe hlavného </w:t>
      </w:r>
      <w:proofErr w:type="spellStart"/>
      <w:r w:rsidR="0048032B">
        <w:rPr>
          <w:rFonts w:ascii="Times New Roman" w:hAnsi="Times New Roman" w:cs="Times New Roman"/>
        </w:rPr>
        <w:t>kontrolóra</w:t>
      </w:r>
      <w:r w:rsidRPr="000B71DB">
        <w:rPr>
          <w:rFonts w:ascii="Times New Roman" w:hAnsi="Times New Roman" w:cs="Times New Roman"/>
        </w:rPr>
        <w:t>prevádzkovateľom</w:t>
      </w:r>
      <w:proofErr w:type="spellEnd"/>
      <w:r w:rsidRPr="000B71DB">
        <w:rPr>
          <w:rFonts w:ascii="Times New Roman" w:hAnsi="Times New Roman" w:cs="Times New Roman"/>
        </w:rPr>
        <w:t xml:space="preserve"> Obec</w:t>
      </w:r>
      <w:r>
        <w:rPr>
          <w:rFonts w:ascii="Times New Roman" w:hAnsi="Times New Roman" w:cs="Times New Roman"/>
        </w:rPr>
        <w:t xml:space="preserve"> Šalgočka, so sídlom Obecný úrad 135</w:t>
      </w:r>
      <w:r w:rsidRPr="000B71DB">
        <w:rPr>
          <w:rFonts w:ascii="Times New Roman" w:hAnsi="Times New Roman" w:cs="Times New Roman"/>
        </w:rPr>
        <w:t xml:space="preserve">, 925 </w:t>
      </w:r>
      <w:r>
        <w:rPr>
          <w:rFonts w:ascii="Times New Roman" w:hAnsi="Times New Roman" w:cs="Times New Roman"/>
        </w:rPr>
        <w:t>54 Šalgočka , IČO: 00613932</w:t>
      </w:r>
      <w:r w:rsidRPr="000B71DB">
        <w:rPr>
          <w:rFonts w:ascii="Times New Roman" w:hAnsi="Times New Roman" w:cs="Times New Roman"/>
        </w:rPr>
        <w:t xml:space="preserve"> . Poskytnuté údaje budú spracované za úče</w:t>
      </w:r>
      <w:r>
        <w:rPr>
          <w:rFonts w:ascii="Times New Roman" w:hAnsi="Times New Roman" w:cs="Times New Roman"/>
        </w:rPr>
        <w:t xml:space="preserve">lom uskutočnenia voľby hlavného </w:t>
      </w:r>
      <w:r w:rsidRPr="000B71DB">
        <w:rPr>
          <w:rFonts w:ascii="Times New Roman" w:hAnsi="Times New Roman" w:cs="Times New Roman"/>
        </w:rPr>
        <w:t>kontrolóra obce. Poskytnuté osobné údaje budú</w:t>
      </w:r>
      <w:r>
        <w:rPr>
          <w:rFonts w:ascii="Times New Roman" w:hAnsi="Times New Roman" w:cs="Times New Roman"/>
        </w:rPr>
        <w:t xml:space="preserve"> spracované výlučne pre potreby </w:t>
      </w:r>
      <w:r w:rsidRPr="000B71DB">
        <w:rPr>
          <w:rFonts w:ascii="Times New Roman" w:hAnsi="Times New Roman" w:cs="Times New Roman"/>
        </w:rPr>
        <w:t>evidenc</w:t>
      </w:r>
      <w:r>
        <w:rPr>
          <w:rFonts w:ascii="Times New Roman" w:hAnsi="Times New Roman" w:cs="Times New Roman"/>
        </w:rPr>
        <w:t>i</w:t>
      </w:r>
      <w:r w:rsidRPr="000B71DB">
        <w:rPr>
          <w:rFonts w:ascii="Times New Roman" w:hAnsi="Times New Roman" w:cs="Times New Roman"/>
        </w:rPr>
        <w:t>e uchádzačov k voľbe hlavného kontrolóra a nakoľko budú súčasťou registratú</w:t>
      </w:r>
      <w:r>
        <w:rPr>
          <w:rFonts w:ascii="Times New Roman" w:hAnsi="Times New Roman" w:cs="Times New Roman"/>
        </w:rPr>
        <w:t>r</w:t>
      </w:r>
      <w:r w:rsidRPr="000B71D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eho záznamu, </w:t>
      </w:r>
      <w:r w:rsidRPr="000B71DB">
        <w:rPr>
          <w:rFonts w:ascii="Times New Roman" w:hAnsi="Times New Roman" w:cs="Times New Roman"/>
        </w:rPr>
        <w:t>budú zlikvidované v súlade s registratúrnym poriadkom a osobitným p</w:t>
      </w:r>
      <w:r>
        <w:rPr>
          <w:rFonts w:ascii="Times New Roman" w:hAnsi="Times New Roman" w:cs="Times New Roman"/>
        </w:rPr>
        <w:t xml:space="preserve">redpisom. Tento súhlas je možné </w:t>
      </w:r>
      <w:r w:rsidRPr="000B71DB">
        <w:rPr>
          <w:rFonts w:ascii="Times New Roman" w:hAnsi="Times New Roman" w:cs="Times New Roman"/>
        </w:rPr>
        <w:t>kedykoľvek písomne odvolať.</w:t>
      </w:r>
    </w:p>
    <w:p w:rsidR="000B71DB" w:rsidRPr="000B71DB" w:rsidRDefault="000B71DB" w:rsidP="000B71DB">
      <w:pPr>
        <w:rPr>
          <w:rFonts w:ascii="Times New Roman" w:hAnsi="Times New Roman" w:cs="Times New Roman"/>
        </w:rPr>
      </w:pPr>
      <w:r w:rsidRPr="000B71DB">
        <w:rPr>
          <w:rFonts w:ascii="Times New Roman" w:hAnsi="Times New Roman" w:cs="Times New Roman"/>
        </w:rPr>
        <w:t>Zároveň prehlasujem, že ma prevádzkovateľ oboznámil o p</w:t>
      </w:r>
      <w:r>
        <w:rPr>
          <w:rFonts w:ascii="Times New Roman" w:hAnsi="Times New Roman" w:cs="Times New Roman"/>
        </w:rPr>
        <w:t xml:space="preserve">ovinných informáciách a právach </w:t>
      </w:r>
      <w:r w:rsidRPr="000B71DB">
        <w:rPr>
          <w:rFonts w:ascii="Times New Roman" w:hAnsi="Times New Roman" w:cs="Times New Roman"/>
        </w:rPr>
        <w:t>dotknutej osoby v čl. 12 až čl. 23 Nariadenia GDPR.</w:t>
      </w:r>
    </w:p>
    <w:p w:rsidR="000B71DB" w:rsidRDefault="000B71DB" w:rsidP="000B71DB">
      <w:pPr>
        <w:rPr>
          <w:rFonts w:ascii="Times New Roman" w:hAnsi="Times New Roman" w:cs="Times New Roman"/>
        </w:rPr>
      </w:pPr>
    </w:p>
    <w:p w:rsidR="000B71DB" w:rsidRDefault="000B71DB" w:rsidP="000B71DB">
      <w:pPr>
        <w:rPr>
          <w:rFonts w:ascii="Times New Roman" w:hAnsi="Times New Roman" w:cs="Times New Roman"/>
        </w:rPr>
      </w:pPr>
      <w:bookmarkStart w:id="0" w:name="_GoBack"/>
      <w:bookmarkEnd w:id="0"/>
    </w:p>
    <w:p w:rsidR="000B71DB" w:rsidRPr="000B71DB" w:rsidRDefault="000B71DB" w:rsidP="000B71DB">
      <w:pPr>
        <w:rPr>
          <w:rFonts w:ascii="Times New Roman" w:hAnsi="Times New Roman" w:cs="Times New Roman"/>
        </w:rPr>
      </w:pPr>
      <w:r w:rsidRPr="000B71DB">
        <w:rPr>
          <w:rFonts w:ascii="Times New Roman" w:hAnsi="Times New Roman" w:cs="Times New Roman"/>
        </w:rPr>
        <w:t>V ......................................., dňa .....................</w:t>
      </w:r>
    </w:p>
    <w:p w:rsidR="00BC332E" w:rsidRDefault="00BC332E" w:rsidP="000B71DB">
      <w:pPr>
        <w:rPr>
          <w:rFonts w:ascii="Times New Roman" w:hAnsi="Times New Roman" w:cs="Times New Roman"/>
        </w:rPr>
      </w:pPr>
    </w:p>
    <w:p w:rsidR="000B71DB" w:rsidRDefault="000B71DB" w:rsidP="000B71DB">
      <w:pPr>
        <w:rPr>
          <w:rFonts w:ascii="Times New Roman" w:hAnsi="Times New Roman" w:cs="Times New Roman"/>
        </w:rPr>
      </w:pPr>
    </w:p>
    <w:p w:rsidR="000B71DB" w:rsidRDefault="000B71DB" w:rsidP="000B71DB">
      <w:pPr>
        <w:rPr>
          <w:rFonts w:ascii="Times New Roman" w:hAnsi="Times New Roman" w:cs="Times New Roman"/>
        </w:rPr>
      </w:pPr>
    </w:p>
    <w:p w:rsidR="000B71DB" w:rsidRDefault="000B71DB" w:rsidP="000B71DB">
      <w:pPr>
        <w:rPr>
          <w:rFonts w:ascii="Times New Roman" w:hAnsi="Times New Roman" w:cs="Times New Roman"/>
        </w:rPr>
      </w:pPr>
    </w:p>
    <w:p w:rsidR="000B71DB" w:rsidRDefault="000B71DB" w:rsidP="000B71DB">
      <w:pPr>
        <w:rPr>
          <w:rFonts w:ascii="Times New Roman" w:hAnsi="Times New Roman" w:cs="Times New Roman"/>
        </w:rPr>
      </w:pPr>
    </w:p>
    <w:p w:rsidR="000B71DB" w:rsidRPr="000B71DB" w:rsidRDefault="000B71DB" w:rsidP="000B71D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r>
        <w:t>podpis uchádzača</w:t>
      </w:r>
    </w:p>
    <w:sectPr w:rsidR="000B71DB" w:rsidRPr="000B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B"/>
    <w:rsid w:val="000B71DB"/>
    <w:rsid w:val="0048032B"/>
    <w:rsid w:val="00B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2022-04-04T08:47:00Z</dcterms:created>
  <dcterms:modified xsi:type="dcterms:W3CDTF">2022-04-04T08:55:00Z</dcterms:modified>
</cp:coreProperties>
</file>