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3E" w:rsidRPr="00E879AF" w:rsidRDefault="00FD6C3E" w:rsidP="00FD6C3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79AF">
        <w:rPr>
          <w:rFonts w:ascii="Arial" w:hAnsi="Arial" w:cs="Arial"/>
          <w:b/>
          <w:sz w:val="28"/>
          <w:szCs w:val="28"/>
        </w:rPr>
        <w:t>Uznesenie z rokovania Obecného zastupiteľstva v Šalgočke</w:t>
      </w:r>
    </w:p>
    <w:p w:rsidR="00FD6C3E" w:rsidRDefault="00FD6C3E" w:rsidP="00FD6C3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79AF">
        <w:rPr>
          <w:rFonts w:ascii="Arial" w:hAnsi="Arial" w:cs="Arial"/>
          <w:b/>
          <w:sz w:val="28"/>
          <w:szCs w:val="28"/>
        </w:rPr>
        <w:t xml:space="preserve">zo dňa </w:t>
      </w:r>
      <w:r>
        <w:rPr>
          <w:rFonts w:ascii="Arial" w:hAnsi="Arial" w:cs="Arial"/>
          <w:b/>
          <w:sz w:val="28"/>
          <w:szCs w:val="28"/>
        </w:rPr>
        <w:t>08.10.2012</w:t>
      </w:r>
    </w:p>
    <w:p w:rsidR="00FD6C3E" w:rsidRPr="00E879AF" w:rsidRDefault="00FD6C3E" w:rsidP="00FD6C3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C3E" w:rsidRPr="00E879AF" w:rsidRDefault="00FD6C3E" w:rsidP="00FD6C3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 3/2012</w:t>
      </w:r>
    </w:p>
    <w:p w:rsidR="00FD6C3E" w:rsidRPr="00E879AF" w:rsidRDefault="00FD6C3E" w:rsidP="00FD6C3E">
      <w:pPr>
        <w:spacing w:after="0"/>
        <w:rPr>
          <w:rFonts w:ascii="Arial" w:hAnsi="Arial" w:cs="Arial"/>
          <w:b/>
          <w:sz w:val="24"/>
          <w:szCs w:val="24"/>
        </w:rPr>
      </w:pPr>
    </w:p>
    <w:p w:rsidR="00FD6C3E" w:rsidRPr="00E879AF" w:rsidRDefault="00FD6C3E" w:rsidP="00FD6C3E">
      <w:pPr>
        <w:spacing w:after="0"/>
        <w:rPr>
          <w:rFonts w:ascii="Arial" w:hAnsi="Arial" w:cs="Arial"/>
          <w:b/>
          <w:sz w:val="24"/>
          <w:szCs w:val="24"/>
        </w:rPr>
      </w:pPr>
    </w:p>
    <w:p w:rsidR="00FD6C3E" w:rsidRDefault="00FD6C3E" w:rsidP="00FD6C3E">
      <w:pPr>
        <w:spacing w:after="0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OZ berie na vedomie:</w:t>
      </w:r>
    </w:p>
    <w:p w:rsidR="00FD6C3E" w:rsidRPr="00FD6C3E" w:rsidRDefault="00FD6C3E" w:rsidP="00FD6C3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D6C3E">
        <w:rPr>
          <w:rFonts w:ascii="Arial" w:hAnsi="Arial" w:cs="Arial"/>
          <w:sz w:val="24"/>
          <w:szCs w:val="24"/>
        </w:rPr>
        <w:t xml:space="preserve">Výšku uskutočnených finančných výdavkov na práce na Telovýchovnej jednote, Dome smútku, Kultúrnom dome a nákup počítačov pre Obecný úrad </w:t>
      </w:r>
    </w:p>
    <w:p w:rsidR="00FD6C3E" w:rsidRPr="005633DE" w:rsidRDefault="00FD6C3E" w:rsidP="00FD6C3E">
      <w:pPr>
        <w:spacing w:after="0"/>
        <w:rPr>
          <w:rFonts w:ascii="Arial" w:hAnsi="Arial" w:cs="Arial"/>
          <w:sz w:val="24"/>
          <w:szCs w:val="24"/>
        </w:rPr>
      </w:pPr>
    </w:p>
    <w:p w:rsidR="00FD6C3E" w:rsidRPr="00E879AF" w:rsidRDefault="00FD6C3E" w:rsidP="00FD6C3E">
      <w:pPr>
        <w:spacing w:after="0"/>
        <w:rPr>
          <w:rFonts w:ascii="Arial" w:hAnsi="Arial" w:cs="Arial"/>
          <w:sz w:val="24"/>
          <w:szCs w:val="24"/>
        </w:rPr>
      </w:pPr>
    </w:p>
    <w:p w:rsidR="00FD6C3E" w:rsidRPr="00382A45" w:rsidRDefault="00FD6C3E" w:rsidP="00FD6C3E">
      <w:pPr>
        <w:spacing w:after="0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OZ schvaľuje:</w:t>
      </w:r>
    </w:p>
    <w:p w:rsidR="00FD6C3E" w:rsidRPr="00FD6C3E" w:rsidRDefault="00FD6C3E" w:rsidP="00FD6C3E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D6C3E">
        <w:rPr>
          <w:rFonts w:ascii="Arial" w:hAnsi="Arial" w:cs="Arial"/>
          <w:sz w:val="24"/>
          <w:szCs w:val="24"/>
        </w:rPr>
        <w:t>Žiadosť TJ Poľnohospodár Šalgočka o poskytnutie dotácie vo výške 2000,-- €</w:t>
      </w:r>
    </w:p>
    <w:p w:rsidR="00FD6C3E" w:rsidRPr="00FD6C3E" w:rsidRDefault="00FD6C3E" w:rsidP="00FD6C3E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D6C3E">
        <w:rPr>
          <w:rFonts w:ascii="Arial" w:hAnsi="Arial" w:cs="Arial"/>
          <w:sz w:val="24"/>
          <w:szCs w:val="24"/>
        </w:rPr>
        <w:t>Po dohode s p. Martou Gálikovou, bytom Bratislava, zverejnenie možnosti pre občanov obce vlastného zabezpečenia dreva z areálu TJ formou vlastného výrubu a vlastného odvozu</w:t>
      </w:r>
    </w:p>
    <w:p w:rsidR="00FD6C3E" w:rsidRPr="00FD6C3E" w:rsidRDefault="00FD6C3E" w:rsidP="00FD6C3E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D6C3E">
        <w:rPr>
          <w:rFonts w:ascii="Arial" w:hAnsi="Arial" w:cs="Arial"/>
          <w:sz w:val="24"/>
          <w:szCs w:val="24"/>
        </w:rPr>
        <w:t>Prípravu Posedenia s dôchodcami  s tým, že v rámci občerstvenia a hodnoty darčekových poukážok sa dodrží výška výdavkov vynaložených v roku 2011</w:t>
      </w:r>
    </w:p>
    <w:p w:rsidR="00FD6C3E" w:rsidRPr="00FD6C3E" w:rsidRDefault="00FD6C3E" w:rsidP="00FD6C3E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D6C3E">
        <w:rPr>
          <w:rFonts w:ascii="Arial" w:hAnsi="Arial" w:cs="Arial"/>
          <w:sz w:val="24"/>
          <w:szCs w:val="24"/>
        </w:rPr>
        <w:t xml:space="preserve">Zabezpečenie výmeny svietidiel </w:t>
      </w:r>
      <w:r w:rsidR="00110652">
        <w:rPr>
          <w:rFonts w:ascii="Arial" w:hAnsi="Arial" w:cs="Arial"/>
          <w:sz w:val="24"/>
          <w:szCs w:val="24"/>
        </w:rPr>
        <w:t xml:space="preserve">verejného osvetlenia </w:t>
      </w:r>
      <w:r w:rsidRPr="00FD6C3E">
        <w:rPr>
          <w:rFonts w:ascii="Arial" w:hAnsi="Arial" w:cs="Arial"/>
          <w:sz w:val="24"/>
          <w:szCs w:val="24"/>
        </w:rPr>
        <w:t>na ulici</w:t>
      </w:r>
      <w:r w:rsidR="00110652">
        <w:rPr>
          <w:rFonts w:ascii="Arial" w:hAnsi="Arial" w:cs="Arial"/>
          <w:sz w:val="24"/>
          <w:szCs w:val="24"/>
        </w:rPr>
        <w:t xml:space="preserve"> pri obecnom úrade</w:t>
      </w:r>
      <w:bookmarkStart w:id="0" w:name="_GoBack"/>
      <w:bookmarkEnd w:id="0"/>
    </w:p>
    <w:p w:rsidR="00FD6C3E" w:rsidRPr="005633DE" w:rsidRDefault="00FD6C3E" w:rsidP="00FD6C3E">
      <w:pPr>
        <w:spacing w:after="0"/>
        <w:rPr>
          <w:rFonts w:ascii="Arial" w:hAnsi="Arial" w:cs="Arial"/>
          <w:sz w:val="24"/>
          <w:szCs w:val="24"/>
        </w:rPr>
      </w:pPr>
    </w:p>
    <w:p w:rsidR="00FD6C3E" w:rsidRDefault="00FD6C3E" w:rsidP="00FD6C3E">
      <w:pPr>
        <w:spacing w:after="0"/>
        <w:rPr>
          <w:rFonts w:ascii="Arial" w:hAnsi="Arial" w:cs="Arial"/>
          <w:b/>
          <w:sz w:val="24"/>
          <w:szCs w:val="24"/>
        </w:rPr>
      </w:pPr>
    </w:p>
    <w:p w:rsidR="00FD6C3E" w:rsidRDefault="00FD6C3E" w:rsidP="00FD6C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 ukladá:</w:t>
      </w:r>
    </w:p>
    <w:p w:rsidR="00FD6C3E" w:rsidRPr="00FD6C3E" w:rsidRDefault="00FD6C3E" w:rsidP="00FD6C3E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D6C3E">
        <w:rPr>
          <w:rFonts w:ascii="Arial" w:hAnsi="Arial" w:cs="Arial"/>
          <w:sz w:val="24"/>
          <w:szCs w:val="24"/>
        </w:rPr>
        <w:t>Zabezpečiť obecnému úradu propagáciu výstavby nájomných domov v obci a vykonať prieskum predbežného záujmu o ne</w:t>
      </w:r>
    </w:p>
    <w:p w:rsidR="00FD6C3E" w:rsidRPr="005633DE" w:rsidRDefault="00FD6C3E" w:rsidP="00FD6C3E">
      <w:pPr>
        <w:spacing w:after="0"/>
        <w:rPr>
          <w:rFonts w:ascii="Arial" w:hAnsi="Arial" w:cs="Arial"/>
          <w:sz w:val="24"/>
          <w:szCs w:val="24"/>
        </w:rPr>
      </w:pPr>
    </w:p>
    <w:p w:rsidR="00FD6C3E" w:rsidRPr="00E879AF" w:rsidRDefault="00FD6C3E" w:rsidP="00FD6C3E">
      <w:pPr>
        <w:spacing w:after="0"/>
        <w:rPr>
          <w:rFonts w:ascii="Arial" w:hAnsi="Arial" w:cs="Arial"/>
          <w:sz w:val="24"/>
          <w:szCs w:val="24"/>
        </w:rPr>
      </w:pPr>
    </w:p>
    <w:p w:rsidR="00FD6C3E" w:rsidRPr="00E879AF" w:rsidRDefault="00FD6C3E" w:rsidP="00FD6C3E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FD6C3E" w:rsidRPr="00E879AF" w:rsidRDefault="00FD6C3E" w:rsidP="00FD6C3E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FD6C3E" w:rsidRPr="00E879AF" w:rsidRDefault="00FD6C3E" w:rsidP="00FD6C3E">
      <w:pPr>
        <w:spacing w:after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Starostka obce:</w:t>
      </w:r>
      <w:r w:rsidRPr="00E879AF">
        <w:rPr>
          <w:rFonts w:ascii="Arial" w:hAnsi="Arial" w:cs="Arial"/>
          <w:sz w:val="24"/>
          <w:szCs w:val="24"/>
        </w:rPr>
        <w:tab/>
      </w:r>
      <w:r w:rsidRPr="00E879AF">
        <w:rPr>
          <w:rFonts w:ascii="Arial" w:hAnsi="Arial" w:cs="Arial"/>
          <w:sz w:val="24"/>
          <w:szCs w:val="24"/>
        </w:rPr>
        <w:tab/>
        <w:t xml:space="preserve"> Helena Mesárošová</w:t>
      </w:r>
      <w:r w:rsidRPr="00E879AF">
        <w:rPr>
          <w:rFonts w:ascii="Arial" w:hAnsi="Arial" w:cs="Arial"/>
          <w:sz w:val="24"/>
          <w:szCs w:val="24"/>
        </w:rPr>
        <w:tab/>
        <w:t>..............................................</w:t>
      </w:r>
    </w:p>
    <w:p w:rsidR="00FD6C3E" w:rsidRDefault="00FD6C3E" w:rsidP="00FD6C3E">
      <w:pPr>
        <w:spacing w:after="0"/>
        <w:rPr>
          <w:rFonts w:ascii="Arial" w:hAnsi="Arial" w:cs="Arial"/>
          <w:sz w:val="24"/>
          <w:szCs w:val="24"/>
        </w:rPr>
      </w:pPr>
    </w:p>
    <w:p w:rsidR="00FD6C3E" w:rsidRDefault="00FD6C3E" w:rsidP="00FD6C3E">
      <w:pPr>
        <w:spacing w:after="0"/>
        <w:rPr>
          <w:rFonts w:ascii="Arial" w:hAnsi="Arial" w:cs="Arial"/>
          <w:sz w:val="24"/>
          <w:szCs w:val="24"/>
        </w:rPr>
      </w:pPr>
    </w:p>
    <w:p w:rsidR="00FD6C3E" w:rsidRPr="00E879AF" w:rsidRDefault="00FD6C3E" w:rsidP="00FD6C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Overovateľ zápisnice</w:t>
      </w:r>
      <w:r w:rsidRPr="00E879AF">
        <w:rPr>
          <w:rFonts w:ascii="Arial" w:hAnsi="Arial" w:cs="Arial"/>
          <w:sz w:val="24"/>
          <w:szCs w:val="24"/>
        </w:rPr>
        <w:t>:</w:t>
      </w:r>
      <w:r w:rsidRPr="00E879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Kobora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879AF">
        <w:rPr>
          <w:rFonts w:ascii="Arial" w:hAnsi="Arial" w:cs="Arial"/>
          <w:sz w:val="24"/>
          <w:szCs w:val="24"/>
        </w:rPr>
        <w:tab/>
        <w:t>............................................</w:t>
      </w:r>
    </w:p>
    <w:p w:rsidR="00FD6C3E" w:rsidRPr="00E879AF" w:rsidRDefault="00FD6C3E" w:rsidP="00FD6C3E">
      <w:pPr>
        <w:spacing w:after="0"/>
        <w:rPr>
          <w:rFonts w:ascii="Arial" w:hAnsi="Arial" w:cs="Arial"/>
          <w:sz w:val="24"/>
          <w:szCs w:val="24"/>
        </w:rPr>
      </w:pPr>
    </w:p>
    <w:p w:rsidR="00FD6C3E" w:rsidRPr="00E879AF" w:rsidRDefault="00FD6C3E" w:rsidP="00FD6C3E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FD6C3E" w:rsidRPr="00E879AF" w:rsidRDefault="00FD6C3E" w:rsidP="00FD6C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6C3E" w:rsidRPr="00E879AF" w:rsidRDefault="00FD6C3E" w:rsidP="00FD6C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6C3E" w:rsidRPr="00E879AF" w:rsidRDefault="00FD6C3E" w:rsidP="00FD6C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57C1" w:rsidRPr="00FD6C3E" w:rsidRDefault="00FD6C3E" w:rsidP="00FD6C3E">
      <w:pPr>
        <w:spacing w:after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V Šalgočke </w:t>
      </w:r>
      <w:r>
        <w:rPr>
          <w:rFonts w:ascii="Arial" w:hAnsi="Arial" w:cs="Arial"/>
          <w:sz w:val="24"/>
          <w:szCs w:val="24"/>
        </w:rPr>
        <w:t>08.10.2012</w:t>
      </w:r>
    </w:p>
    <w:sectPr w:rsidR="001C57C1" w:rsidRPr="00FD6C3E" w:rsidSect="002536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1E" w:rsidRDefault="00C27F1E">
      <w:pPr>
        <w:spacing w:after="0" w:line="240" w:lineRule="auto"/>
      </w:pPr>
      <w:r>
        <w:separator/>
      </w:r>
    </w:p>
  </w:endnote>
  <w:endnote w:type="continuationSeparator" w:id="0">
    <w:p w:rsidR="00C27F1E" w:rsidRDefault="00C2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7739"/>
      <w:docPartObj>
        <w:docPartGallery w:val="Page Numbers (Bottom of Page)"/>
        <w:docPartUnique/>
      </w:docPartObj>
    </w:sdtPr>
    <w:sdtEndPr/>
    <w:sdtContent>
      <w:p w:rsidR="00C27B70" w:rsidRDefault="00FD6C3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652">
          <w:rPr>
            <w:noProof/>
          </w:rPr>
          <w:t>1</w:t>
        </w:r>
        <w:r>
          <w:fldChar w:fldCharType="end"/>
        </w:r>
      </w:p>
    </w:sdtContent>
  </w:sdt>
  <w:p w:rsidR="00C27B70" w:rsidRDefault="00C27F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1E" w:rsidRDefault="00C27F1E">
      <w:pPr>
        <w:spacing w:after="0" w:line="240" w:lineRule="auto"/>
      </w:pPr>
      <w:r>
        <w:separator/>
      </w:r>
    </w:p>
  </w:footnote>
  <w:footnote w:type="continuationSeparator" w:id="0">
    <w:p w:rsidR="00C27F1E" w:rsidRDefault="00C2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62C"/>
    <w:multiLevelType w:val="hybridMultilevel"/>
    <w:tmpl w:val="4AE8136A"/>
    <w:lvl w:ilvl="0" w:tplc="0AA0FEC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23A4F"/>
    <w:multiLevelType w:val="hybridMultilevel"/>
    <w:tmpl w:val="4822A310"/>
    <w:lvl w:ilvl="0" w:tplc="3C2CDE9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0155A10"/>
    <w:multiLevelType w:val="hybridMultilevel"/>
    <w:tmpl w:val="E3106CD4"/>
    <w:lvl w:ilvl="0" w:tplc="0AA0FEC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38"/>
    <w:rsid w:val="00110652"/>
    <w:rsid w:val="001C57C1"/>
    <w:rsid w:val="004C4138"/>
    <w:rsid w:val="00C27F1E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C3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D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C3E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FD6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C3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D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C3E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FD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Salgocka1</dc:creator>
  <cp:keywords/>
  <dc:description/>
  <cp:lastModifiedBy>Salgocka1</cp:lastModifiedBy>
  <cp:revision>3</cp:revision>
  <cp:lastPrinted>2012-11-05T10:01:00Z</cp:lastPrinted>
  <dcterms:created xsi:type="dcterms:W3CDTF">2012-10-29T12:02:00Z</dcterms:created>
  <dcterms:modified xsi:type="dcterms:W3CDTF">2012-11-05T10:01:00Z</dcterms:modified>
</cp:coreProperties>
</file>